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9AD" w:rsidRPr="00463CFA" w:rsidRDefault="005304A7" w:rsidP="00463CFA">
      <w:pPr>
        <w:pStyle w:val="a4"/>
        <w:spacing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3CFA">
        <w:rPr>
          <w:rFonts w:ascii="Times New Roman" w:hAnsi="Times New Roman" w:cs="Times New Roman"/>
          <w:b/>
          <w:sz w:val="26"/>
          <w:szCs w:val="26"/>
        </w:rPr>
        <w:t>Сводный о</w:t>
      </w:r>
      <w:r w:rsidR="00D969AD" w:rsidRPr="00463CFA">
        <w:rPr>
          <w:rFonts w:ascii="Times New Roman" w:hAnsi="Times New Roman" w:cs="Times New Roman"/>
          <w:b/>
          <w:sz w:val="26"/>
          <w:szCs w:val="26"/>
        </w:rPr>
        <w:t>тчет по реализации плана работы секции</w:t>
      </w:r>
      <w:r w:rsidR="009712E9" w:rsidRPr="00463C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63CFA">
        <w:rPr>
          <w:rFonts w:ascii="Times New Roman" w:hAnsi="Times New Roman" w:cs="Times New Roman"/>
          <w:b/>
          <w:sz w:val="26"/>
          <w:szCs w:val="26"/>
        </w:rPr>
        <w:t>учителей</w:t>
      </w:r>
      <w:r w:rsidR="00BE043D" w:rsidRPr="00463CFA">
        <w:rPr>
          <w:rFonts w:ascii="Times New Roman" w:hAnsi="Times New Roman" w:cs="Times New Roman"/>
          <w:b/>
          <w:sz w:val="26"/>
          <w:szCs w:val="26"/>
        </w:rPr>
        <w:t xml:space="preserve"> ОРКСЭ и ОДНКНР</w:t>
      </w:r>
    </w:p>
    <w:p w:rsidR="00D969AD" w:rsidRPr="00463CFA" w:rsidRDefault="00D969AD" w:rsidP="00463CFA">
      <w:pPr>
        <w:pStyle w:val="a4"/>
        <w:spacing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3CFA">
        <w:rPr>
          <w:rFonts w:ascii="Times New Roman" w:hAnsi="Times New Roman" w:cs="Times New Roman"/>
          <w:b/>
          <w:sz w:val="26"/>
          <w:szCs w:val="26"/>
        </w:rPr>
        <w:t>в составе Регионального учебно-методического объединения</w:t>
      </w:r>
    </w:p>
    <w:p w:rsidR="00201CC0" w:rsidRPr="00463CFA" w:rsidRDefault="00D969AD" w:rsidP="00463CFA">
      <w:pPr>
        <w:pStyle w:val="a4"/>
        <w:spacing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3CFA">
        <w:rPr>
          <w:rFonts w:ascii="Times New Roman" w:hAnsi="Times New Roman" w:cs="Times New Roman"/>
          <w:b/>
          <w:sz w:val="26"/>
          <w:szCs w:val="26"/>
        </w:rPr>
        <w:t>в системе общего образования Чукот</w:t>
      </w:r>
      <w:r w:rsidR="008F65EC" w:rsidRPr="00463CFA">
        <w:rPr>
          <w:rFonts w:ascii="Times New Roman" w:hAnsi="Times New Roman" w:cs="Times New Roman"/>
          <w:b/>
          <w:sz w:val="26"/>
          <w:szCs w:val="26"/>
        </w:rPr>
        <w:t>ского автономного округа за 202</w:t>
      </w:r>
      <w:r w:rsidR="00DD7756" w:rsidRPr="00463CFA">
        <w:rPr>
          <w:rFonts w:ascii="Times New Roman" w:hAnsi="Times New Roman" w:cs="Times New Roman"/>
          <w:b/>
          <w:sz w:val="26"/>
          <w:szCs w:val="26"/>
        </w:rPr>
        <w:t>4-25</w:t>
      </w:r>
      <w:r w:rsidR="009712E9" w:rsidRPr="00463CFA">
        <w:rPr>
          <w:rFonts w:ascii="Times New Roman" w:hAnsi="Times New Roman" w:cs="Times New Roman"/>
          <w:b/>
          <w:sz w:val="26"/>
          <w:szCs w:val="26"/>
        </w:rPr>
        <w:t xml:space="preserve"> уч</w:t>
      </w:r>
      <w:r w:rsidR="005304A7" w:rsidRPr="00463CFA">
        <w:rPr>
          <w:rFonts w:ascii="Times New Roman" w:hAnsi="Times New Roman" w:cs="Times New Roman"/>
          <w:b/>
          <w:sz w:val="26"/>
          <w:szCs w:val="26"/>
        </w:rPr>
        <w:t>ебный</w:t>
      </w:r>
      <w:r w:rsidRPr="00463CFA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863135" w:rsidRPr="00463CFA" w:rsidRDefault="00863135" w:rsidP="00463CF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5920"/>
        <w:gridCol w:w="2410"/>
        <w:gridCol w:w="6456"/>
      </w:tblGrid>
      <w:tr w:rsidR="00D969AD" w:rsidRPr="00747613" w:rsidTr="0031565A">
        <w:trPr>
          <w:jc w:val="center"/>
        </w:trPr>
        <w:tc>
          <w:tcPr>
            <w:tcW w:w="5920" w:type="dxa"/>
          </w:tcPr>
          <w:p w:rsidR="00D969AD" w:rsidRPr="00747613" w:rsidRDefault="00D969AD" w:rsidP="00747613">
            <w:pPr>
              <w:pStyle w:val="a4"/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6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</w:tcPr>
          <w:p w:rsidR="00D969AD" w:rsidRPr="00747613" w:rsidRDefault="003564E8" w:rsidP="00747613">
            <w:pPr>
              <w:pStyle w:val="a4"/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6456" w:type="dxa"/>
          </w:tcPr>
          <w:p w:rsidR="00D969AD" w:rsidRPr="00747613" w:rsidRDefault="003564E8" w:rsidP="00463CFA">
            <w:pPr>
              <w:pStyle w:val="a4"/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613">
              <w:rPr>
                <w:rFonts w:ascii="Times New Roman" w:hAnsi="Times New Roman" w:cs="Times New Roman"/>
                <w:b/>
                <w:sz w:val="24"/>
                <w:szCs w:val="24"/>
              </w:rPr>
              <w:t>Краткий итог проведения мероприятия</w:t>
            </w:r>
          </w:p>
        </w:tc>
      </w:tr>
      <w:tr w:rsidR="00DD7756" w:rsidRPr="00747613" w:rsidTr="00CE3306">
        <w:trPr>
          <w:jc w:val="center"/>
        </w:trPr>
        <w:tc>
          <w:tcPr>
            <w:tcW w:w="14786" w:type="dxa"/>
            <w:gridSpan w:val="3"/>
          </w:tcPr>
          <w:p w:rsidR="00DD7756" w:rsidRPr="00747613" w:rsidRDefault="00DD7756" w:rsidP="00463CFA">
            <w:pPr>
              <w:pStyle w:val="a4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13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Организационно-методическая деятельность</w:t>
            </w:r>
          </w:p>
        </w:tc>
      </w:tr>
      <w:tr w:rsidR="00DD7756" w:rsidRPr="00747613" w:rsidTr="0031565A">
        <w:trPr>
          <w:jc w:val="center"/>
        </w:trPr>
        <w:tc>
          <w:tcPr>
            <w:tcW w:w="5920" w:type="dxa"/>
          </w:tcPr>
          <w:p w:rsidR="00DD7756" w:rsidRPr="00747613" w:rsidRDefault="00DD7756" w:rsidP="00463CFA">
            <w:pPr>
              <w:pStyle w:val="ab"/>
              <w:numPr>
                <w:ilvl w:val="1"/>
                <w:numId w:val="2"/>
              </w:num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Актуализация  списочного состава секции </w:t>
            </w:r>
            <w:r w:rsidRPr="00747613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ОРКСЭ и ОДНКНР </w:t>
            </w:r>
          </w:p>
        </w:tc>
        <w:tc>
          <w:tcPr>
            <w:tcW w:w="2410" w:type="dxa"/>
          </w:tcPr>
          <w:p w:rsidR="00DD7756" w:rsidRPr="00747613" w:rsidRDefault="00DD7756" w:rsidP="00463CFA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 2024 года</w:t>
            </w:r>
          </w:p>
        </w:tc>
        <w:tc>
          <w:tcPr>
            <w:tcW w:w="6456" w:type="dxa"/>
          </w:tcPr>
          <w:p w:rsidR="00DD7756" w:rsidRPr="00747613" w:rsidRDefault="0044128C" w:rsidP="00463CFA">
            <w:pPr>
              <w:pStyle w:val="a8"/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>Утверждён  персональный  состав</w:t>
            </w:r>
            <w:r w:rsidR="00DD7756" w:rsidRPr="00747613">
              <w:rPr>
                <w:color w:val="auto"/>
                <w:sz w:val="24"/>
                <w:szCs w:val="24"/>
              </w:rPr>
              <w:t xml:space="preserve"> секции  учителей  ОРКСЭ и ОДНКНР в составе  РУМО в системе общего образования Чукотского автономного округа.</w:t>
            </w:r>
          </w:p>
        </w:tc>
      </w:tr>
      <w:tr w:rsidR="00DD7756" w:rsidRPr="00747613" w:rsidTr="0031565A">
        <w:trPr>
          <w:jc w:val="center"/>
        </w:trPr>
        <w:tc>
          <w:tcPr>
            <w:tcW w:w="5920" w:type="dxa"/>
          </w:tcPr>
          <w:p w:rsidR="00DD7756" w:rsidRPr="00747613" w:rsidRDefault="00DD7756" w:rsidP="00463CFA">
            <w:pPr>
              <w:pStyle w:val="ab"/>
              <w:numPr>
                <w:ilvl w:val="1"/>
                <w:numId w:val="2"/>
              </w:num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Планирование работы секции </w:t>
            </w:r>
            <w:r w:rsidRPr="00747613">
              <w:rPr>
                <w:rFonts w:ascii="Times New Roman" w:hAnsi="Times New Roman" w:cs="Times New Roman"/>
                <w:sz w:val="24"/>
                <w:szCs w:val="24"/>
              </w:rPr>
              <w:t>учителей ОРКСЭ и ОДНКНР»</w:t>
            </w: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составе Регионального учебно-методического объединения в системе общего образования Чукотского автономного округа на 2024-2025 учебный год.</w:t>
            </w:r>
          </w:p>
        </w:tc>
        <w:tc>
          <w:tcPr>
            <w:tcW w:w="2410" w:type="dxa"/>
          </w:tcPr>
          <w:p w:rsidR="00DD7756" w:rsidRPr="00747613" w:rsidRDefault="005304A7" w:rsidP="00463CFA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="00DD7756"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юнь</w:t>
            </w: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2024 г.</w:t>
            </w:r>
          </w:p>
        </w:tc>
        <w:tc>
          <w:tcPr>
            <w:tcW w:w="6456" w:type="dxa"/>
          </w:tcPr>
          <w:p w:rsidR="00DD7756" w:rsidRPr="00747613" w:rsidRDefault="0044128C" w:rsidP="00463CFA">
            <w:p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hAnsi="Times New Roman" w:cs="Times New Roman"/>
                <w:sz w:val="24"/>
                <w:szCs w:val="24"/>
              </w:rPr>
              <w:t>Внесены в план работы РУМО мероприятия, направленные</w:t>
            </w:r>
            <w:r w:rsidR="00DD7756" w:rsidRPr="00747613">
              <w:rPr>
                <w:rFonts w:ascii="Times New Roman" w:hAnsi="Times New Roman" w:cs="Times New Roman"/>
                <w:sz w:val="24"/>
                <w:szCs w:val="24"/>
              </w:rPr>
              <w:t xml:space="preserve"> на улучшение качества </w:t>
            </w:r>
            <w:proofErr w:type="gramStart"/>
            <w:r w:rsidR="00DD7756" w:rsidRPr="00747613">
              <w:rPr>
                <w:rFonts w:ascii="Times New Roman" w:hAnsi="Times New Roman" w:cs="Times New Roman"/>
                <w:sz w:val="24"/>
                <w:szCs w:val="24"/>
              </w:rPr>
              <w:t>обучения по</w:t>
            </w:r>
            <w:proofErr w:type="gramEnd"/>
            <w:r w:rsidR="00DD7756" w:rsidRPr="0074761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предметным областям ОРКСЭ и ОДНКНР в Чукотском автономном округе.</w:t>
            </w:r>
          </w:p>
          <w:p w:rsidR="00DD7756" w:rsidRPr="00747613" w:rsidRDefault="00DD7756" w:rsidP="00463CFA">
            <w:pPr>
              <w:pStyle w:val="a8"/>
              <w:spacing w:line="0" w:lineRule="atLeast"/>
              <w:rPr>
                <w:color w:val="auto"/>
                <w:sz w:val="24"/>
                <w:szCs w:val="24"/>
              </w:rPr>
            </w:pPr>
          </w:p>
        </w:tc>
      </w:tr>
      <w:tr w:rsidR="00DD7756" w:rsidRPr="00747613" w:rsidTr="0031565A">
        <w:trPr>
          <w:jc w:val="center"/>
        </w:trPr>
        <w:tc>
          <w:tcPr>
            <w:tcW w:w="5920" w:type="dxa"/>
          </w:tcPr>
          <w:p w:rsidR="00DD7756" w:rsidRPr="00747613" w:rsidRDefault="00DD7756" w:rsidP="00463CFA">
            <w:pPr>
              <w:pStyle w:val="ab"/>
              <w:numPr>
                <w:ilvl w:val="1"/>
                <w:numId w:val="2"/>
              </w:num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Информационно-организационная деятельность</w:t>
            </w: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онлайн</w:t>
            </w:r>
            <w:proofErr w:type="spellEnd"/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сообщества секции </w:t>
            </w:r>
            <w:r w:rsidRPr="00747613">
              <w:rPr>
                <w:rFonts w:ascii="Times New Roman" w:hAnsi="Times New Roman" w:cs="Times New Roman"/>
                <w:sz w:val="24"/>
                <w:szCs w:val="24"/>
              </w:rPr>
              <w:t xml:space="preserve">«Учителя ОРКСЭ и ОДНКНР» </w:t>
            </w: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использованием интернет ресурсов.</w:t>
            </w:r>
          </w:p>
        </w:tc>
        <w:tc>
          <w:tcPr>
            <w:tcW w:w="2410" w:type="dxa"/>
          </w:tcPr>
          <w:p w:rsidR="00DD7756" w:rsidRPr="00747613" w:rsidRDefault="00DD7756" w:rsidP="00463CFA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6456" w:type="dxa"/>
          </w:tcPr>
          <w:p w:rsidR="0044128C" w:rsidRPr="00747613" w:rsidRDefault="0044128C" w:rsidP="00463CFA">
            <w:pPr>
              <w:pStyle w:val="a4"/>
              <w:spacing w:line="0" w:lineRule="atLeast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 с использованием интернет ресурсов решались организационные вопросы</w:t>
            </w:r>
            <w:r w:rsidR="00DD7756" w:rsidRPr="00747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секции </w:t>
            </w:r>
            <w:r w:rsidR="00DD7756" w:rsidRPr="00747613">
              <w:rPr>
                <w:rFonts w:ascii="Times New Roman" w:hAnsi="Times New Roman" w:cs="Times New Roman"/>
                <w:sz w:val="24"/>
                <w:szCs w:val="24"/>
              </w:rPr>
              <w:t>«Учителя ОРКСЭ и ОДНКНР»</w:t>
            </w:r>
            <w:r w:rsidRPr="00747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747613">
              <w:rPr>
                <w:rFonts w:ascii="Times New Roman" w:hAnsi="Times New Roman" w:cs="Times New Roman"/>
                <w:sz w:val="24"/>
                <w:szCs w:val="24"/>
              </w:rPr>
              <w:t xml:space="preserve"> целью осведомления членов секции в актуальных вопросах</w:t>
            </w:r>
            <w:r w:rsidRPr="00747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преподавания курса «Основы религиозных культур и светской этики» и предметной области «Основы духовно-нравственной культуры народов России», в частности</w:t>
            </w:r>
            <w:proofErr w:type="gramStart"/>
            <w:r w:rsidRPr="00747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7613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С</w:t>
            </w:r>
            <w:proofErr w:type="gramEnd"/>
            <w:r w:rsidRPr="00747613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 xml:space="preserve"> 1 сентября 2025 года предмет «Основы духовно-нравственной культуры народов России» (ОДНКНР) исключён из учебных планов</w:t>
            </w:r>
            <w:r w:rsidRPr="0074761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 Вместо него в курс «История» добавлен новый раздел — «История нашего края». </w:t>
            </w:r>
            <w:proofErr w:type="spellStart"/>
            <w:r w:rsidR="00500168" w:rsidRPr="0074761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fldChar w:fldCharType="begin"/>
            </w:r>
            <w:r w:rsidRPr="0074761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instrText xml:space="preserve"> HYPERLINK "https://www.kommersant.ru/doc/7461009" \t "_blank" </w:instrText>
            </w:r>
            <w:r w:rsidR="00500168" w:rsidRPr="0074761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fldChar w:fldCharType="separate"/>
            </w:r>
            <w:r w:rsidRPr="0074761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kommersant.ru</w:t>
            </w:r>
            <w:r w:rsidR="00500168" w:rsidRPr="0074761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fldChar w:fldCharType="end"/>
            </w:r>
            <w:hyperlink r:id="rId5" w:tgtFrame="_blank" w:history="1">
              <w:r w:rsidRPr="0074761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mon.tatarstan.ru</w:t>
              </w:r>
            </w:hyperlink>
            <w:hyperlink r:id="rId6" w:tgtFrame="_blank" w:history="1">
              <w:r w:rsidRPr="0074761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vk.com</w:t>
              </w:r>
              <w:proofErr w:type="spellEnd"/>
            </w:hyperlink>
          </w:p>
          <w:p w:rsidR="00DD7756" w:rsidRPr="00747613" w:rsidRDefault="0044128C" w:rsidP="00463CFA">
            <w:pPr>
              <w:pStyle w:val="a4"/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613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С 1 сентября 2026 года</w:t>
            </w:r>
            <w:r w:rsidRPr="0074761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 школьном расписании появится новый учебный предмет — </w:t>
            </w:r>
            <w:r w:rsidRPr="00747613">
              <w:rPr>
                <w:rStyle w:val="aa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«Духовная и нравственная культура России» (ДНКР)</w:t>
            </w:r>
            <w:r w:rsidRPr="0074761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 Он станет обязательным в пятом, шестом и седьмом классах. </w:t>
            </w:r>
          </w:p>
        </w:tc>
      </w:tr>
      <w:tr w:rsidR="00DD7756" w:rsidRPr="00747613" w:rsidTr="0031565A">
        <w:trPr>
          <w:jc w:val="center"/>
        </w:trPr>
        <w:tc>
          <w:tcPr>
            <w:tcW w:w="5920" w:type="dxa"/>
          </w:tcPr>
          <w:p w:rsidR="00DD7756" w:rsidRPr="00747613" w:rsidRDefault="00DD7756" w:rsidP="00463CFA">
            <w:pPr>
              <w:pStyle w:val="ab"/>
              <w:numPr>
                <w:ilvl w:val="1"/>
                <w:numId w:val="2"/>
              </w:num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Участие в семинарах и </w:t>
            </w:r>
            <w:proofErr w:type="spellStart"/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вебинарах</w:t>
            </w:r>
            <w:proofErr w:type="spellEnd"/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регионального, межрегионального и всероссийского уровней по вопросам преподавания курса «Основы религиозных культур и светской этики» и предметной области «Основы духовно-нравственной культуры народов России». </w:t>
            </w:r>
          </w:p>
        </w:tc>
        <w:tc>
          <w:tcPr>
            <w:tcW w:w="2410" w:type="dxa"/>
          </w:tcPr>
          <w:p w:rsidR="00DD7756" w:rsidRPr="00747613" w:rsidRDefault="00DD7756" w:rsidP="00463CFA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6456" w:type="dxa"/>
          </w:tcPr>
          <w:p w:rsidR="00DD7756" w:rsidRPr="00747613" w:rsidRDefault="00A61F41" w:rsidP="00463CFA">
            <w:pPr>
              <w:pStyle w:val="a8"/>
              <w:tabs>
                <w:tab w:val="right" w:pos="2746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 xml:space="preserve">В течение года членам секции передавалась информация о проведении </w:t>
            </w:r>
            <w:proofErr w:type="spellStart"/>
            <w:r w:rsidRPr="00747613">
              <w:rPr>
                <w:color w:val="auto"/>
                <w:sz w:val="24"/>
                <w:szCs w:val="24"/>
              </w:rPr>
              <w:t>вебинаров</w:t>
            </w:r>
            <w:proofErr w:type="spellEnd"/>
            <w:r w:rsidRPr="00747613">
              <w:rPr>
                <w:color w:val="auto"/>
                <w:sz w:val="24"/>
                <w:szCs w:val="24"/>
              </w:rPr>
              <w:t xml:space="preserve">  </w:t>
            </w:r>
            <w:r w:rsidRPr="0074761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всероссийского </w:t>
            </w:r>
            <w:proofErr w:type="spellStart"/>
            <w:r w:rsidRPr="00747613">
              <w:rPr>
                <w:rFonts w:eastAsia="Calibri"/>
                <w:color w:val="auto"/>
                <w:sz w:val="24"/>
                <w:szCs w:val="24"/>
                <w:lang w:eastAsia="en-US"/>
              </w:rPr>
              <w:t>уровн</w:t>
            </w:r>
            <w:proofErr w:type="spellEnd"/>
            <w:r w:rsidRPr="0074761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 вопросам преподавания курса «Основы религиозных культур и светской этики» и предметной области «Основы духовно-нравственной культуры народов России»</w:t>
            </w:r>
          </w:p>
        </w:tc>
      </w:tr>
      <w:tr w:rsidR="00DD7756" w:rsidRPr="00747613" w:rsidTr="003176C7">
        <w:trPr>
          <w:jc w:val="center"/>
        </w:trPr>
        <w:tc>
          <w:tcPr>
            <w:tcW w:w="14786" w:type="dxa"/>
            <w:gridSpan w:val="3"/>
          </w:tcPr>
          <w:p w:rsidR="00DD7756" w:rsidRPr="00747613" w:rsidRDefault="006E54EC" w:rsidP="00463CFA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2. </w:t>
            </w:r>
            <w:r w:rsidR="00DD7756" w:rsidRPr="00747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Реализация обновленных ФГОС НОО, ФГОС ООО, ФГОС СОО</w:t>
            </w:r>
          </w:p>
        </w:tc>
      </w:tr>
      <w:tr w:rsidR="00DD7756" w:rsidRPr="00747613" w:rsidTr="0031565A">
        <w:trPr>
          <w:jc w:val="center"/>
        </w:trPr>
        <w:tc>
          <w:tcPr>
            <w:tcW w:w="5920" w:type="dxa"/>
          </w:tcPr>
          <w:p w:rsidR="00DD7756" w:rsidRPr="00747613" w:rsidRDefault="001F7B98" w:rsidP="00463CFA">
            <w:p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2.1. </w:t>
            </w:r>
            <w:r w:rsidR="00DD7756"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расширенного заседания предметной секции РУМО по вопросам готовности рабочей программы по ОРКСЭ и ОДНКНР, разработанными в соответствии с федеральными рабочими программами на портале «Единое содержание общего образования»</w:t>
            </w:r>
          </w:p>
        </w:tc>
        <w:tc>
          <w:tcPr>
            <w:tcW w:w="2410" w:type="dxa"/>
          </w:tcPr>
          <w:p w:rsidR="00DD7756" w:rsidRPr="00747613" w:rsidRDefault="00DD7756" w:rsidP="00463CFA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май 2024 </w:t>
            </w:r>
          </w:p>
        </w:tc>
        <w:tc>
          <w:tcPr>
            <w:tcW w:w="6456" w:type="dxa"/>
          </w:tcPr>
          <w:p w:rsidR="00DD7756" w:rsidRPr="00747613" w:rsidRDefault="00A61F41" w:rsidP="00463CFA">
            <w:p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Определена готовность</w:t>
            </w:r>
            <w:r w:rsidR="00DD7756"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рабочих программ по ОРКСЭ и ОДНКНР, разработанных в соответствии с Федеральной рабочей программой по учебному предмету «Основы религиозных культур и светской этики» и Федеральной рабочей программой по учебному предмету «Основы духовно-нравственной культуры народов России». Ссылка: </w:t>
            </w:r>
            <w:hyperlink r:id="rId7" w:history="1">
              <w:r w:rsidR="00DD7756" w:rsidRPr="00747613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https://edsoo.ru/rabochie-programmy/</w:t>
              </w:r>
            </w:hyperlink>
            <w:r w:rsidR="00DD7756"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D7756" w:rsidRPr="00747613" w:rsidTr="0031565A">
        <w:trPr>
          <w:jc w:val="center"/>
        </w:trPr>
        <w:tc>
          <w:tcPr>
            <w:tcW w:w="5920" w:type="dxa"/>
          </w:tcPr>
          <w:p w:rsidR="00DD7756" w:rsidRPr="00747613" w:rsidRDefault="001F7B98" w:rsidP="00463CFA">
            <w:p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2.2. </w:t>
            </w:r>
            <w:r w:rsidR="00DD7756" w:rsidRPr="007476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</w:t>
            </w:r>
            <w:r w:rsidR="00DD7756"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готовности рабочих программ по ОРКСЭ и ОДНКНР, разработанных в соответствии с федеральными рабочими программами на портале «Единое содержание общего образования»</w:t>
            </w:r>
          </w:p>
        </w:tc>
        <w:tc>
          <w:tcPr>
            <w:tcW w:w="2410" w:type="dxa"/>
          </w:tcPr>
          <w:p w:rsidR="00DD7756" w:rsidRPr="00747613" w:rsidRDefault="00DD7756" w:rsidP="00463CFA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сентябрь-октябрь 2024</w:t>
            </w:r>
          </w:p>
        </w:tc>
        <w:tc>
          <w:tcPr>
            <w:tcW w:w="6456" w:type="dxa"/>
          </w:tcPr>
          <w:p w:rsidR="00DD7756" w:rsidRPr="00747613" w:rsidRDefault="0083706A" w:rsidP="00463CFA">
            <w:p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была проведена о</w:t>
            </w:r>
            <w:r w:rsidR="00DD7756"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ценка готовности общеобразовательных организаций к реализации рабочих программ соответствии с Федеральной рабочей программой по учебному предмету «Основы религиозных культур и светской этики» и Федеральной рабочей программой по учебному предмету «Основы духовно-нравственной культуры народов России». Ссылка: </w:t>
            </w:r>
            <w:hyperlink r:id="rId8" w:history="1">
              <w:r w:rsidR="00DD7756" w:rsidRPr="00747613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https://edsoo.ru/rabochie-programmy/</w:t>
              </w:r>
            </w:hyperlink>
          </w:p>
        </w:tc>
      </w:tr>
      <w:tr w:rsidR="00DD7756" w:rsidRPr="00747613" w:rsidTr="0031565A">
        <w:trPr>
          <w:jc w:val="center"/>
        </w:trPr>
        <w:tc>
          <w:tcPr>
            <w:tcW w:w="5920" w:type="dxa"/>
          </w:tcPr>
          <w:p w:rsidR="00DD7756" w:rsidRPr="00747613" w:rsidRDefault="001F7B98" w:rsidP="00463CFA">
            <w:pPr>
              <w:pStyle w:val="3"/>
              <w:shd w:val="clear" w:color="auto" w:fill="FFFFFF"/>
              <w:spacing w:before="0" w:beforeAutospacing="0" w:after="0" w:afterAutospacing="0" w:line="0" w:lineRule="atLeast"/>
              <w:jc w:val="both"/>
              <w:outlineLvl w:val="2"/>
              <w:rPr>
                <w:b w:val="0"/>
                <w:bCs w:val="0"/>
                <w:color w:val="231F20"/>
                <w:sz w:val="24"/>
                <w:szCs w:val="24"/>
              </w:rPr>
            </w:pPr>
            <w:r w:rsidRPr="00747613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2.3. </w:t>
            </w:r>
            <w:r w:rsidR="00DD7756" w:rsidRPr="00747613">
              <w:rPr>
                <w:rFonts w:eastAsia="Calibri"/>
                <w:b w:val="0"/>
                <w:sz w:val="24"/>
                <w:szCs w:val="24"/>
                <w:lang w:eastAsia="en-US"/>
              </w:rPr>
              <w:t>Участие во всероссийских семинарах «</w:t>
            </w:r>
            <w:r w:rsidR="00DD7756" w:rsidRPr="00747613">
              <w:rPr>
                <w:b w:val="0"/>
                <w:bCs w:val="0"/>
                <w:color w:val="231F20"/>
                <w:sz w:val="24"/>
                <w:szCs w:val="24"/>
              </w:rPr>
              <w:t>Методическая поддержка учителей</w:t>
            </w:r>
            <w:r w:rsidR="00DD7756" w:rsidRPr="00747613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ОРКСЭ и ОДНКНР</w:t>
            </w:r>
            <w:r w:rsidR="00DD7756" w:rsidRPr="00747613">
              <w:rPr>
                <w:b w:val="0"/>
                <w:bCs w:val="0"/>
                <w:color w:val="231F20"/>
                <w:sz w:val="24"/>
                <w:szCs w:val="24"/>
              </w:rPr>
              <w:t xml:space="preserve">   при введении и реализации обновленных ФГОС НОО, ООО, СОО</w:t>
            </w:r>
            <w:r w:rsidR="00DD7756" w:rsidRPr="00747613">
              <w:rPr>
                <w:rFonts w:eastAsia="Calibri"/>
                <w:sz w:val="24"/>
                <w:szCs w:val="24"/>
                <w:lang w:eastAsia="en-US"/>
              </w:rPr>
              <w:t xml:space="preserve">», </w:t>
            </w:r>
            <w:r w:rsidR="00DD7756" w:rsidRPr="00747613">
              <w:rPr>
                <w:rFonts w:eastAsia="Calibri"/>
                <w:b w:val="0"/>
                <w:sz w:val="24"/>
                <w:szCs w:val="24"/>
                <w:lang w:eastAsia="en-US"/>
              </w:rPr>
              <w:t>организованных ФГБНУ «</w:t>
            </w:r>
            <w:r w:rsidR="00DD7756" w:rsidRPr="00747613">
              <w:rPr>
                <w:b w:val="0"/>
                <w:sz w:val="24"/>
                <w:szCs w:val="24"/>
              </w:rPr>
              <w:t>Институт стратегии развития образования Российской академии образования</w:t>
            </w:r>
            <w:r w:rsidR="00DD7756" w:rsidRPr="00747613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»  </w:t>
            </w:r>
            <w:hyperlink r:id="rId9" w:history="1">
              <w:r w:rsidR="00DD7756" w:rsidRPr="00747613">
                <w:rPr>
                  <w:rStyle w:val="a6"/>
                  <w:rFonts w:eastAsia="Calibri"/>
                  <w:b w:val="0"/>
                  <w:sz w:val="24"/>
                  <w:szCs w:val="24"/>
                  <w:lang w:eastAsia="en-US"/>
                </w:rPr>
                <w:t>https://edsoo.ru/metodicheskie-seminary/ms-inostrannyj-yazyk/</w:t>
              </w:r>
            </w:hyperlink>
            <w:r w:rsidR="00DD7756" w:rsidRPr="00747613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:rsidR="00DD7756" w:rsidRPr="00747613" w:rsidRDefault="00DD7756" w:rsidP="00463CFA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6456" w:type="dxa"/>
          </w:tcPr>
          <w:p w:rsidR="00DD7756" w:rsidRPr="00747613" w:rsidRDefault="001F7BE2" w:rsidP="00463CFA">
            <w:p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7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Обеспечена научно-методическая поддержка</w:t>
            </w:r>
            <w:r w:rsidR="00DD7756" w:rsidRPr="00747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учителей, преподающих </w:t>
            </w:r>
            <w:r w:rsidR="00DD7756" w:rsidRPr="007476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ОРКСЭ и ОДНКНР</w:t>
            </w:r>
            <w:r w:rsidR="00DD7756" w:rsidRPr="00747613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 </w:t>
            </w:r>
            <w:r w:rsidR="00DD7756" w:rsidRPr="0074761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7756" w:rsidRPr="007476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уровне начального общего, основного общего и среднего общего образования</w:t>
            </w:r>
          </w:p>
        </w:tc>
      </w:tr>
      <w:tr w:rsidR="00DD7756" w:rsidRPr="00747613" w:rsidTr="000A5024">
        <w:trPr>
          <w:jc w:val="center"/>
        </w:trPr>
        <w:tc>
          <w:tcPr>
            <w:tcW w:w="14786" w:type="dxa"/>
            <w:gridSpan w:val="3"/>
          </w:tcPr>
          <w:p w:rsidR="00DD7756" w:rsidRPr="00747613" w:rsidRDefault="00FC5C22" w:rsidP="00463CFA">
            <w:pPr>
              <w:pStyle w:val="a4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6E54EC" w:rsidRPr="007476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Сопровождение реализации  Концепции</w:t>
            </w:r>
            <w:r w:rsidR="006E54EC" w:rsidRPr="0074761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духовно-нравственного развития и воспитания личности гражданина России</w:t>
            </w:r>
          </w:p>
        </w:tc>
      </w:tr>
      <w:tr w:rsidR="006E54EC" w:rsidRPr="00747613" w:rsidTr="0031565A">
        <w:trPr>
          <w:jc w:val="center"/>
        </w:trPr>
        <w:tc>
          <w:tcPr>
            <w:tcW w:w="5920" w:type="dxa"/>
          </w:tcPr>
          <w:p w:rsidR="006E54EC" w:rsidRPr="00747613" w:rsidRDefault="001F7B98" w:rsidP="00463CFA">
            <w:pPr>
              <w:pStyle w:val="a8"/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 xml:space="preserve">3.1. </w:t>
            </w:r>
            <w:r w:rsidR="006E54EC" w:rsidRPr="00747613">
              <w:rPr>
                <w:color w:val="auto"/>
                <w:sz w:val="24"/>
                <w:szCs w:val="24"/>
              </w:rPr>
              <w:t>Распространение и внедрение успешных практик организации внеурочной деятельности, направленных на духовно-нравственное воспитание и развитие личности.</w:t>
            </w:r>
          </w:p>
        </w:tc>
        <w:tc>
          <w:tcPr>
            <w:tcW w:w="2410" w:type="dxa"/>
          </w:tcPr>
          <w:p w:rsidR="006E54EC" w:rsidRPr="00747613" w:rsidRDefault="006E54EC" w:rsidP="00463CFA">
            <w:pPr>
              <w:pStyle w:val="a8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6456" w:type="dxa"/>
          </w:tcPr>
          <w:p w:rsidR="006E54EC" w:rsidRPr="00747613" w:rsidRDefault="006E54EC" w:rsidP="00463CFA">
            <w:pPr>
              <w:pStyle w:val="a8"/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>Публикация и внедрение успешных практик организации внеурочной деятельности, направленных на духовно-нравственное воспитание и развитие личности</w:t>
            </w:r>
            <w:r w:rsidR="00FC5C22" w:rsidRPr="00747613">
              <w:rPr>
                <w:color w:val="auto"/>
                <w:sz w:val="24"/>
                <w:szCs w:val="24"/>
              </w:rPr>
              <w:t xml:space="preserve"> в рамках региональной научно-практическая конференция по духовно-нравственному воспитанию «Истоки»</w:t>
            </w:r>
            <w:r w:rsidRPr="00747613">
              <w:rPr>
                <w:color w:val="auto"/>
                <w:sz w:val="24"/>
                <w:szCs w:val="24"/>
              </w:rPr>
              <w:t>.</w:t>
            </w:r>
          </w:p>
        </w:tc>
      </w:tr>
      <w:tr w:rsidR="006E54EC" w:rsidRPr="00747613" w:rsidTr="00D66FC5">
        <w:trPr>
          <w:jc w:val="center"/>
        </w:trPr>
        <w:tc>
          <w:tcPr>
            <w:tcW w:w="14786" w:type="dxa"/>
            <w:gridSpan w:val="3"/>
          </w:tcPr>
          <w:p w:rsidR="006E54EC" w:rsidRPr="00747613" w:rsidRDefault="00FC5C22" w:rsidP="00463CFA">
            <w:pPr>
              <w:pStyle w:val="a4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6E54EC" w:rsidRPr="007476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Разработка научно-методических и учебно-методических материалов</w:t>
            </w:r>
          </w:p>
        </w:tc>
      </w:tr>
      <w:tr w:rsidR="006E54EC" w:rsidRPr="00747613" w:rsidTr="0031565A">
        <w:trPr>
          <w:jc w:val="center"/>
        </w:trPr>
        <w:tc>
          <w:tcPr>
            <w:tcW w:w="5920" w:type="dxa"/>
          </w:tcPr>
          <w:p w:rsidR="006E54EC" w:rsidRPr="00747613" w:rsidRDefault="001F7B98" w:rsidP="00463CFA">
            <w:pPr>
              <w:pStyle w:val="a8"/>
              <w:tabs>
                <w:tab w:val="left" w:pos="1906"/>
                <w:tab w:val="left" w:pos="3998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 xml:space="preserve">3.2. </w:t>
            </w:r>
            <w:r w:rsidR="006E54EC" w:rsidRPr="00747613">
              <w:rPr>
                <w:color w:val="auto"/>
                <w:sz w:val="24"/>
                <w:szCs w:val="24"/>
              </w:rPr>
              <w:t>Разработка положения и организационно</w:t>
            </w:r>
            <w:r w:rsidR="0083706A" w:rsidRPr="00747613">
              <w:rPr>
                <w:color w:val="auto"/>
                <w:sz w:val="24"/>
                <w:szCs w:val="24"/>
              </w:rPr>
              <w:t>-</w:t>
            </w:r>
            <w:r w:rsidR="006E54EC" w:rsidRPr="00747613">
              <w:rPr>
                <w:color w:val="auto"/>
                <w:sz w:val="24"/>
                <w:szCs w:val="24"/>
              </w:rPr>
              <w:softHyphen/>
              <w:t>методическое</w:t>
            </w:r>
            <w:r w:rsidR="006E54EC" w:rsidRPr="00747613">
              <w:rPr>
                <w:color w:val="auto"/>
                <w:sz w:val="24"/>
                <w:szCs w:val="24"/>
              </w:rPr>
              <w:tab/>
              <w:t xml:space="preserve">сопровождение  </w:t>
            </w:r>
            <w:r w:rsidR="006E54EC" w:rsidRPr="00747613">
              <w:rPr>
                <w:color w:val="auto"/>
                <w:sz w:val="24"/>
                <w:szCs w:val="24"/>
                <w:lang w:val="en-US"/>
              </w:rPr>
              <w:t>V</w:t>
            </w:r>
            <w:r w:rsidR="006E54EC" w:rsidRPr="00747613">
              <w:rPr>
                <w:color w:val="auto"/>
                <w:sz w:val="24"/>
                <w:szCs w:val="24"/>
              </w:rPr>
              <w:t xml:space="preserve"> Региональной научно-</w:t>
            </w:r>
            <w:r w:rsidR="006E54EC" w:rsidRPr="00747613">
              <w:rPr>
                <w:color w:val="auto"/>
                <w:sz w:val="24"/>
                <w:szCs w:val="24"/>
              </w:rPr>
              <w:softHyphen/>
              <w:t>практической конференции по духовно-</w:t>
            </w:r>
            <w:r w:rsidR="006E54EC" w:rsidRPr="00747613">
              <w:rPr>
                <w:color w:val="auto"/>
                <w:sz w:val="24"/>
                <w:szCs w:val="24"/>
              </w:rPr>
              <w:softHyphen/>
              <w:t>нравственному воспитанию подрастающего поколения «Истоки».</w:t>
            </w:r>
          </w:p>
        </w:tc>
        <w:tc>
          <w:tcPr>
            <w:tcW w:w="2410" w:type="dxa"/>
          </w:tcPr>
          <w:p w:rsidR="006E54EC" w:rsidRPr="00747613" w:rsidRDefault="006E54EC" w:rsidP="00463CFA">
            <w:pPr>
              <w:pStyle w:val="a8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>Май-декабрь 2024 г.</w:t>
            </w:r>
          </w:p>
        </w:tc>
        <w:tc>
          <w:tcPr>
            <w:tcW w:w="6456" w:type="dxa"/>
          </w:tcPr>
          <w:p w:rsidR="006E54EC" w:rsidRPr="00747613" w:rsidRDefault="0083706A" w:rsidP="00463CFA">
            <w:pPr>
              <w:pStyle w:val="a8"/>
              <w:tabs>
                <w:tab w:val="left" w:pos="2011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>Организована и проведена</w:t>
            </w:r>
            <w:r w:rsidR="006E54EC" w:rsidRPr="00747613">
              <w:rPr>
                <w:color w:val="auto"/>
                <w:sz w:val="24"/>
                <w:szCs w:val="24"/>
              </w:rPr>
              <w:t xml:space="preserve"> </w:t>
            </w:r>
            <w:r w:rsidR="006E54EC" w:rsidRPr="00747613">
              <w:rPr>
                <w:color w:val="auto"/>
                <w:sz w:val="24"/>
                <w:szCs w:val="24"/>
                <w:lang w:val="en-US"/>
              </w:rPr>
              <w:t>V</w:t>
            </w:r>
            <w:r w:rsidRPr="00747613">
              <w:rPr>
                <w:color w:val="auto"/>
                <w:sz w:val="24"/>
                <w:szCs w:val="24"/>
              </w:rPr>
              <w:t xml:space="preserve"> </w:t>
            </w:r>
            <w:r w:rsidR="00FC5C22" w:rsidRPr="00747613">
              <w:rPr>
                <w:color w:val="auto"/>
                <w:sz w:val="24"/>
                <w:szCs w:val="24"/>
              </w:rPr>
              <w:t>р</w:t>
            </w:r>
            <w:r w:rsidRPr="00747613">
              <w:rPr>
                <w:color w:val="auto"/>
                <w:sz w:val="24"/>
                <w:szCs w:val="24"/>
              </w:rPr>
              <w:t>егиональная научно-практическая конференция</w:t>
            </w:r>
            <w:r w:rsidR="006E54EC" w:rsidRPr="00747613">
              <w:rPr>
                <w:color w:val="auto"/>
                <w:sz w:val="24"/>
                <w:szCs w:val="24"/>
              </w:rPr>
              <w:t xml:space="preserve"> по духовно-нравственному воспитанию «Истоки».</w:t>
            </w:r>
          </w:p>
          <w:p w:rsidR="006E54EC" w:rsidRPr="00747613" w:rsidRDefault="0083706A" w:rsidP="00463CFA">
            <w:pPr>
              <w:pStyle w:val="a8"/>
              <w:tabs>
                <w:tab w:val="left" w:pos="1675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>Подготовлены и опубликованы материалы</w:t>
            </w:r>
            <w:r w:rsidR="006E54EC" w:rsidRPr="00747613">
              <w:rPr>
                <w:color w:val="auto"/>
                <w:sz w:val="24"/>
                <w:szCs w:val="24"/>
              </w:rPr>
              <w:t xml:space="preserve"> участников мероприятия.</w:t>
            </w:r>
          </w:p>
          <w:p w:rsidR="006E54EC" w:rsidRPr="00747613" w:rsidRDefault="0083706A" w:rsidP="00463CFA">
            <w:pPr>
              <w:spacing w:line="0" w:lineRule="atLeast"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47613">
              <w:rPr>
                <w:rFonts w:ascii="Times New Roman" w:hAnsi="Times New Roman" w:cs="Times New Roman"/>
                <w:sz w:val="24"/>
                <w:szCs w:val="24"/>
              </w:rPr>
              <w:t>Отобраны материалы</w:t>
            </w:r>
            <w:r w:rsidR="006E54EC" w:rsidRPr="00747613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</w:t>
            </w:r>
            <w:r w:rsidR="006E54EC" w:rsidRPr="00747613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во Всероссийском </w:t>
            </w:r>
            <w:r w:rsidR="006E54EC" w:rsidRPr="00747613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конкуре в области педагогики и образования «За нравственный подвиг учителя – 2025».</w:t>
            </w:r>
          </w:p>
          <w:p w:rsidR="006E54EC" w:rsidRPr="00747613" w:rsidRDefault="0083706A" w:rsidP="00463CFA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613">
              <w:rPr>
                <w:rFonts w:ascii="Times New Roman" w:hAnsi="Times New Roman" w:cs="Times New Roman"/>
                <w:sz w:val="24"/>
                <w:szCs w:val="24"/>
              </w:rPr>
              <w:t>Выявлены лучшие воспитательные</w:t>
            </w:r>
            <w:r w:rsidR="006E54EC" w:rsidRPr="00747613">
              <w:rPr>
                <w:rFonts w:ascii="Times New Roman" w:hAnsi="Times New Roman" w:cs="Times New Roman"/>
                <w:sz w:val="24"/>
                <w:szCs w:val="24"/>
              </w:rPr>
              <w:t xml:space="preserve"> практик</w:t>
            </w:r>
            <w:r w:rsidRPr="007476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54EC" w:rsidRPr="00747613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округа и </w:t>
            </w:r>
            <w:r w:rsidRPr="00747613">
              <w:rPr>
                <w:rFonts w:ascii="Times New Roman" w:hAnsi="Times New Roman" w:cs="Times New Roman"/>
                <w:sz w:val="24"/>
                <w:szCs w:val="24"/>
              </w:rPr>
              <w:t>опубликованы</w:t>
            </w:r>
            <w:r w:rsidR="006E54EC" w:rsidRPr="00747613">
              <w:rPr>
                <w:rFonts w:ascii="Times New Roman" w:hAnsi="Times New Roman" w:cs="Times New Roman"/>
                <w:sz w:val="24"/>
                <w:szCs w:val="24"/>
              </w:rPr>
              <w:t xml:space="preserve"> в статусе «Лучшая воспитательная практика».</w:t>
            </w:r>
          </w:p>
        </w:tc>
      </w:tr>
      <w:tr w:rsidR="00B73D41" w:rsidRPr="00747613" w:rsidTr="0031565A">
        <w:trPr>
          <w:jc w:val="center"/>
        </w:trPr>
        <w:tc>
          <w:tcPr>
            <w:tcW w:w="5920" w:type="dxa"/>
          </w:tcPr>
          <w:p w:rsidR="00B73D41" w:rsidRPr="00747613" w:rsidRDefault="001F7B98" w:rsidP="00463CFA">
            <w:pPr>
              <w:pStyle w:val="a8"/>
              <w:tabs>
                <w:tab w:val="left" w:pos="1906"/>
                <w:tab w:val="left" w:pos="3998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lastRenderedPageBreak/>
              <w:t xml:space="preserve">3.3. Разработка парциальной программы воспитания на основе духовно-нравственных ценностей по ФОП </w:t>
            </w:r>
            <w:proofErr w:type="gramStart"/>
            <w:r w:rsidRPr="00747613">
              <w:rPr>
                <w:color w:val="auto"/>
                <w:sz w:val="24"/>
                <w:szCs w:val="24"/>
              </w:rPr>
              <w:t>ДО</w:t>
            </w:r>
            <w:proofErr w:type="gramEnd"/>
            <w:r w:rsidRPr="00747613">
              <w:rPr>
                <w:color w:val="auto"/>
                <w:sz w:val="24"/>
                <w:szCs w:val="24"/>
              </w:rPr>
              <w:t xml:space="preserve"> "Родина начинается с нас"</w:t>
            </w:r>
          </w:p>
        </w:tc>
        <w:tc>
          <w:tcPr>
            <w:tcW w:w="2410" w:type="dxa"/>
          </w:tcPr>
          <w:p w:rsidR="00B73D41" w:rsidRPr="00747613" w:rsidRDefault="001F7B98" w:rsidP="00463CFA">
            <w:pPr>
              <w:pStyle w:val="a8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>Сентябрь  2025 г.</w:t>
            </w:r>
          </w:p>
        </w:tc>
        <w:tc>
          <w:tcPr>
            <w:tcW w:w="6456" w:type="dxa"/>
          </w:tcPr>
          <w:p w:rsidR="00B73D41" w:rsidRPr="00747613" w:rsidRDefault="001F7B98" w:rsidP="00463CFA">
            <w:pPr>
              <w:pStyle w:val="a8"/>
              <w:tabs>
                <w:tab w:val="left" w:pos="2011"/>
              </w:tabs>
              <w:spacing w:line="0" w:lineRule="atLeast"/>
              <w:jc w:val="both"/>
              <w:rPr>
                <w:color w:val="auto"/>
                <w:sz w:val="24"/>
                <w:szCs w:val="24"/>
              </w:rPr>
            </w:pPr>
            <w:r w:rsidRPr="00747613">
              <w:rPr>
                <w:color w:val="auto"/>
                <w:sz w:val="24"/>
                <w:szCs w:val="24"/>
              </w:rPr>
              <w:t xml:space="preserve">Участие в разработке Парциальной программы воспитания на основе духовно-нравственных ценностей по ФОП </w:t>
            </w:r>
            <w:proofErr w:type="gramStart"/>
            <w:r w:rsidRPr="00747613">
              <w:rPr>
                <w:color w:val="auto"/>
                <w:sz w:val="24"/>
                <w:szCs w:val="24"/>
              </w:rPr>
              <w:t>ДО</w:t>
            </w:r>
            <w:proofErr w:type="gramEnd"/>
            <w:r w:rsidRPr="00747613">
              <w:rPr>
                <w:color w:val="auto"/>
                <w:sz w:val="24"/>
                <w:szCs w:val="24"/>
              </w:rPr>
              <w:t xml:space="preserve"> "Родина начинается с нас"</w:t>
            </w:r>
          </w:p>
        </w:tc>
      </w:tr>
    </w:tbl>
    <w:p w:rsidR="00863135" w:rsidRPr="00463CFA" w:rsidRDefault="00863135" w:rsidP="00463CF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F4409" w:rsidRPr="00463CFA" w:rsidRDefault="00B71061" w:rsidP="00463CFA">
      <w:pPr>
        <w:pStyle w:val="a4"/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63CFA">
        <w:rPr>
          <w:rFonts w:ascii="Times New Roman" w:hAnsi="Times New Roman" w:cs="Times New Roman"/>
          <w:sz w:val="24"/>
          <w:szCs w:val="24"/>
        </w:rPr>
        <w:t xml:space="preserve">Председатель секции </w:t>
      </w:r>
      <w:proofErr w:type="spellStart"/>
      <w:r w:rsidR="00A125C3" w:rsidRPr="00463CFA">
        <w:rPr>
          <w:rFonts w:ascii="Times New Roman" w:hAnsi="Times New Roman" w:cs="Times New Roman"/>
          <w:sz w:val="24"/>
          <w:szCs w:val="24"/>
        </w:rPr>
        <w:t>Н.М.Панарультына</w:t>
      </w:r>
      <w:proofErr w:type="spellEnd"/>
    </w:p>
    <w:p w:rsidR="00FF4409" w:rsidRPr="00463CFA" w:rsidRDefault="00FF4409" w:rsidP="00463CF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04B6C" w:rsidRPr="00463CFA" w:rsidRDefault="00A04B6C" w:rsidP="00463CF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A04B6C" w:rsidRPr="00463CFA" w:rsidSect="00A125C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11F12"/>
    <w:multiLevelType w:val="multilevel"/>
    <w:tmpl w:val="7BF02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B0B0BA0"/>
    <w:multiLevelType w:val="multilevel"/>
    <w:tmpl w:val="5CCA0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1BD5"/>
    <w:rsid w:val="00021332"/>
    <w:rsid w:val="0005630D"/>
    <w:rsid w:val="00084DB5"/>
    <w:rsid w:val="0009127C"/>
    <w:rsid w:val="000C796D"/>
    <w:rsid w:val="00170451"/>
    <w:rsid w:val="001972B2"/>
    <w:rsid w:val="001B5C27"/>
    <w:rsid w:val="001B661E"/>
    <w:rsid w:val="001D0A49"/>
    <w:rsid w:val="001F1D87"/>
    <w:rsid w:val="001F7B98"/>
    <w:rsid w:val="001F7BE2"/>
    <w:rsid w:val="00200410"/>
    <w:rsid w:val="00201CC0"/>
    <w:rsid w:val="00222E1C"/>
    <w:rsid w:val="00261BD5"/>
    <w:rsid w:val="0027352E"/>
    <w:rsid w:val="002E6EF0"/>
    <w:rsid w:val="00313097"/>
    <w:rsid w:val="0031565A"/>
    <w:rsid w:val="00327645"/>
    <w:rsid w:val="003564E8"/>
    <w:rsid w:val="003A6BF6"/>
    <w:rsid w:val="00401D2B"/>
    <w:rsid w:val="0044128C"/>
    <w:rsid w:val="00447600"/>
    <w:rsid w:val="00453CF2"/>
    <w:rsid w:val="0045642B"/>
    <w:rsid w:val="00463CFA"/>
    <w:rsid w:val="004C478B"/>
    <w:rsid w:val="00500168"/>
    <w:rsid w:val="00514271"/>
    <w:rsid w:val="00523573"/>
    <w:rsid w:val="005304A7"/>
    <w:rsid w:val="00573EA0"/>
    <w:rsid w:val="005D054E"/>
    <w:rsid w:val="006151BF"/>
    <w:rsid w:val="0063480D"/>
    <w:rsid w:val="00636A1F"/>
    <w:rsid w:val="00637FC4"/>
    <w:rsid w:val="00650F49"/>
    <w:rsid w:val="00670038"/>
    <w:rsid w:val="00680373"/>
    <w:rsid w:val="006A1E74"/>
    <w:rsid w:val="006A567E"/>
    <w:rsid w:val="006B5769"/>
    <w:rsid w:val="006E0D2C"/>
    <w:rsid w:val="006E54EC"/>
    <w:rsid w:val="00747613"/>
    <w:rsid w:val="007C11C9"/>
    <w:rsid w:val="0083706A"/>
    <w:rsid w:val="008534F5"/>
    <w:rsid w:val="00855278"/>
    <w:rsid w:val="00863135"/>
    <w:rsid w:val="00866D10"/>
    <w:rsid w:val="008A23A7"/>
    <w:rsid w:val="008A4439"/>
    <w:rsid w:val="008A64A5"/>
    <w:rsid w:val="008F65EC"/>
    <w:rsid w:val="00934868"/>
    <w:rsid w:val="00960B28"/>
    <w:rsid w:val="009712E9"/>
    <w:rsid w:val="009A33CB"/>
    <w:rsid w:val="009A5D54"/>
    <w:rsid w:val="009D25C6"/>
    <w:rsid w:val="00A04B6C"/>
    <w:rsid w:val="00A125C3"/>
    <w:rsid w:val="00A17226"/>
    <w:rsid w:val="00A515E5"/>
    <w:rsid w:val="00A61F41"/>
    <w:rsid w:val="00A7700B"/>
    <w:rsid w:val="00A770E4"/>
    <w:rsid w:val="00A912D9"/>
    <w:rsid w:val="00AC0DA0"/>
    <w:rsid w:val="00AC6B0A"/>
    <w:rsid w:val="00AF158E"/>
    <w:rsid w:val="00B15860"/>
    <w:rsid w:val="00B462AE"/>
    <w:rsid w:val="00B600EA"/>
    <w:rsid w:val="00B65DBE"/>
    <w:rsid w:val="00B71061"/>
    <w:rsid w:val="00B73D41"/>
    <w:rsid w:val="00B8581E"/>
    <w:rsid w:val="00BC3C33"/>
    <w:rsid w:val="00BE043D"/>
    <w:rsid w:val="00C12379"/>
    <w:rsid w:val="00C50A27"/>
    <w:rsid w:val="00C5168B"/>
    <w:rsid w:val="00CF6F30"/>
    <w:rsid w:val="00D02CA8"/>
    <w:rsid w:val="00D02ECF"/>
    <w:rsid w:val="00D22648"/>
    <w:rsid w:val="00D455FF"/>
    <w:rsid w:val="00D57218"/>
    <w:rsid w:val="00D9410A"/>
    <w:rsid w:val="00D969AD"/>
    <w:rsid w:val="00DA6693"/>
    <w:rsid w:val="00DA6910"/>
    <w:rsid w:val="00DB2CBD"/>
    <w:rsid w:val="00DD7756"/>
    <w:rsid w:val="00E81211"/>
    <w:rsid w:val="00EA49E3"/>
    <w:rsid w:val="00ED72D2"/>
    <w:rsid w:val="00EF6635"/>
    <w:rsid w:val="00F37747"/>
    <w:rsid w:val="00F42F43"/>
    <w:rsid w:val="00F63083"/>
    <w:rsid w:val="00FB4B59"/>
    <w:rsid w:val="00FC39D1"/>
    <w:rsid w:val="00FC5C22"/>
    <w:rsid w:val="00FD5ADA"/>
    <w:rsid w:val="00FE0235"/>
    <w:rsid w:val="00FE27A8"/>
    <w:rsid w:val="00FF0B31"/>
    <w:rsid w:val="00FF4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CC0"/>
  </w:style>
  <w:style w:type="paragraph" w:styleId="3">
    <w:name w:val="heading 3"/>
    <w:basedOn w:val="a"/>
    <w:link w:val="30"/>
    <w:uiPriority w:val="9"/>
    <w:qFormat/>
    <w:rsid w:val="00DD77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3564E8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5D054E"/>
    <w:rPr>
      <w:color w:val="0000FF" w:themeColor="hyperlink"/>
      <w:u w:val="single"/>
    </w:rPr>
  </w:style>
  <w:style w:type="character" w:customStyle="1" w:styleId="js-phone-number">
    <w:name w:val="js-phone-number"/>
    <w:basedOn w:val="a0"/>
    <w:rsid w:val="00FF4409"/>
  </w:style>
  <w:style w:type="paragraph" w:customStyle="1" w:styleId="Default">
    <w:name w:val="Default"/>
    <w:rsid w:val="005142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№1_"/>
    <w:basedOn w:val="a0"/>
    <w:link w:val="10"/>
    <w:rsid w:val="0063480D"/>
    <w:rPr>
      <w:rFonts w:ascii="Times New Roman" w:eastAsia="Times New Roman" w:hAnsi="Times New Roman" w:cs="Times New Roman"/>
      <w:b/>
      <w:bCs/>
      <w:color w:val="404A49"/>
      <w:sz w:val="26"/>
      <w:szCs w:val="26"/>
    </w:rPr>
  </w:style>
  <w:style w:type="character" w:customStyle="1" w:styleId="a7">
    <w:name w:val="Другое_"/>
    <w:basedOn w:val="a0"/>
    <w:link w:val="a8"/>
    <w:rsid w:val="0063480D"/>
    <w:rPr>
      <w:rFonts w:ascii="Times New Roman" w:eastAsia="Times New Roman" w:hAnsi="Times New Roman" w:cs="Times New Roman"/>
      <w:color w:val="404A49"/>
    </w:rPr>
  </w:style>
  <w:style w:type="paragraph" w:customStyle="1" w:styleId="10">
    <w:name w:val="Заголовок №1"/>
    <w:basedOn w:val="a"/>
    <w:link w:val="1"/>
    <w:rsid w:val="0063480D"/>
    <w:pPr>
      <w:widowControl w:val="0"/>
      <w:spacing w:after="2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404A49"/>
      <w:sz w:val="26"/>
      <w:szCs w:val="26"/>
    </w:rPr>
  </w:style>
  <w:style w:type="paragraph" w:customStyle="1" w:styleId="a8">
    <w:name w:val="Другое"/>
    <w:basedOn w:val="a"/>
    <w:link w:val="a7"/>
    <w:rsid w:val="0063480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404A49"/>
    </w:rPr>
  </w:style>
  <w:style w:type="character" w:customStyle="1" w:styleId="a5">
    <w:name w:val="Без интервала Знак"/>
    <w:link w:val="a4"/>
    <w:uiPriority w:val="99"/>
    <w:locked/>
    <w:rsid w:val="00A17226"/>
  </w:style>
  <w:style w:type="character" w:customStyle="1" w:styleId="30">
    <w:name w:val="Заголовок 3 Знак"/>
    <w:basedOn w:val="a0"/>
    <w:link w:val="3"/>
    <w:uiPriority w:val="9"/>
    <w:rsid w:val="00DD775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9">
    <w:name w:val="Normal (Web)"/>
    <w:basedOn w:val="a"/>
    <w:uiPriority w:val="99"/>
    <w:unhideWhenUsed/>
    <w:rsid w:val="00DD7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6E54EC"/>
    <w:rPr>
      <w:b/>
      <w:bCs/>
    </w:rPr>
  </w:style>
  <w:style w:type="paragraph" w:styleId="ab">
    <w:name w:val="List Paragraph"/>
    <w:basedOn w:val="a"/>
    <w:uiPriority w:val="34"/>
    <w:qFormat/>
    <w:rsid w:val="00441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0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60182">
          <w:marLeft w:val="0"/>
          <w:marRight w:val="0"/>
          <w:marTop w:val="0"/>
          <w:marBottom w:val="1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3819">
          <w:marLeft w:val="0"/>
          <w:marRight w:val="0"/>
          <w:marTop w:val="0"/>
          <w:marBottom w:val="1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rabochie-programm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soo.ru/rabochie-programm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wall-214239411_431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on.tatarstan.ru/file/pub/pub_4695946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oo.ru/metodicheskie-seminary/ms-inostrannyj-yazy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Пользователь</cp:lastModifiedBy>
  <cp:revision>28</cp:revision>
  <dcterms:created xsi:type="dcterms:W3CDTF">2021-02-17T21:01:00Z</dcterms:created>
  <dcterms:modified xsi:type="dcterms:W3CDTF">2025-10-01T02:22:00Z</dcterms:modified>
</cp:coreProperties>
</file>